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b/>
          <w:bCs/>
          <w:sz w:val="72"/>
          <w:szCs w:val="72"/>
          <w:lang w:val="en-US" w:eastAsia="zh-CN"/>
        </w:rPr>
        <w:t>微动力-行业码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文档版本：v.1.0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文档作者：林毅新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发布日期：2017-10-16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pStyle w:val="6"/>
        <w:tabs>
          <w:tab w:val="right" w:leader="dot" w:pos="8306"/>
        </w:tabs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6"/>
        <w:tabs>
          <w:tab w:val="right" w:leader="dot" w:pos="8306"/>
        </w:tabs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</w:t>
      </w:r>
    </w:p>
    <w:p>
      <w:pPr>
        <w:pStyle w:val="6"/>
        <w:tabs>
          <w:tab w:val="right" w:leader="dot" w:pos="8306"/>
        </w:tabs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br w:type="page"/>
      </w:r>
    </w:p>
    <w:p>
      <w:pPr>
        <w:pStyle w:val="6"/>
        <w:tabs>
          <w:tab w:val="right" w:leader="dot" w:pos="8306"/>
        </w:tabs>
        <w:ind w:firstLine="3570" w:firstLineChars="170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  <w:lang w:val="en-US" w:eastAsia="zh-CN"/>
        </w:rPr>
        <w:t>目录</w:t>
      </w:r>
    </w:p>
    <w:p>
      <w:pPr>
        <w:pStyle w:val="6"/>
        <w:tabs>
          <w:tab w:val="right" w:leader="dot" w:pos="8306"/>
        </w:tabs>
        <w:rPr>
          <w:rFonts w:hint="eastAsia"/>
          <w:sz w:val="21"/>
          <w:szCs w:val="21"/>
          <w:lang w:val="en-US" w:eastAsia="zh-CN"/>
        </w:rPr>
      </w:pPr>
      <w:bookmarkStart w:id="8" w:name="_GoBack"/>
      <w:bookmarkEnd w:id="8"/>
    </w:p>
    <w:p>
      <w:pPr>
        <w:pStyle w:val="6"/>
        <w:tabs>
          <w:tab w:val="right" w:leader="dot" w:pos="8306"/>
        </w:tabs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pStyle w:val="6"/>
        <w:tabs>
          <w:tab w:val="right" w:leader="dot" w:pos="8306"/>
        </w:tabs>
        <w:rPr>
          <w:b/>
          <w:bCs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fldChar w:fldCharType="begin"/>
      </w:r>
      <w:r>
        <w:rPr>
          <w:rFonts w:hint="eastAsia"/>
          <w:b/>
          <w:bCs/>
          <w:sz w:val="21"/>
          <w:szCs w:val="21"/>
          <w:lang w:val="en-US" w:eastAsia="zh-CN"/>
        </w:rPr>
        <w:instrText xml:space="preserve">TOC \o "1-3" \h \u </w:instrText>
      </w:r>
      <w:r>
        <w:rPr>
          <w:rFonts w:hint="eastAsia"/>
          <w:b/>
          <w:bCs/>
          <w:sz w:val="21"/>
          <w:szCs w:val="21"/>
          <w:lang w:val="en-US" w:eastAsia="zh-CN"/>
        </w:rPr>
        <w:fldChar w:fldCharType="separate"/>
      </w:r>
      <w:r>
        <w:rPr>
          <w:rFonts w:hint="eastAsia"/>
          <w:b/>
          <w:bCs/>
          <w:szCs w:val="21"/>
          <w:lang w:val="en-US" w:eastAsia="zh-CN"/>
        </w:rPr>
        <w:fldChar w:fldCharType="begin"/>
      </w:r>
      <w:r>
        <w:rPr>
          <w:rFonts w:hint="eastAsia"/>
          <w:b/>
          <w:bCs/>
          <w:szCs w:val="21"/>
          <w:lang w:val="en-US" w:eastAsia="zh-CN"/>
        </w:rPr>
        <w:instrText xml:space="preserve"> HYPERLINK \l _Toc4825 </w:instrText>
      </w:r>
      <w:r>
        <w:rPr>
          <w:rFonts w:hint="eastAsia"/>
          <w:b/>
          <w:bCs/>
          <w:szCs w:val="21"/>
          <w:lang w:val="en-US" w:eastAsia="zh-CN"/>
        </w:rPr>
        <w:fldChar w:fldCharType="separate"/>
      </w:r>
      <w:r>
        <w:rPr>
          <w:rFonts w:hint="eastAsia"/>
          <w:b/>
          <w:bCs/>
          <w:lang w:val="en-US" w:eastAsia="zh-CN"/>
        </w:rPr>
        <w:t>1. 概述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PAGEREF _Toc4825 </w:instrText>
      </w:r>
      <w:r>
        <w:rPr>
          <w:b/>
          <w:bCs/>
        </w:rPr>
        <w:fldChar w:fldCharType="separate"/>
      </w:r>
      <w:r>
        <w:rPr>
          <w:b/>
          <w:bCs/>
        </w:rPr>
        <w:t>3</w:t>
      </w:r>
      <w:r>
        <w:rPr>
          <w:b/>
          <w:bCs/>
        </w:rPr>
        <w:fldChar w:fldCharType="end"/>
      </w:r>
      <w:r>
        <w:rPr>
          <w:rFonts w:hint="eastAsia"/>
          <w:b/>
          <w:bCs/>
          <w:szCs w:val="21"/>
          <w:lang w:val="en-US" w:eastAsia="zh-CN"/>
        </w:rPr>
        <w:fldChar w:fldCharType="end"/>
      </w:r>
    </w:p>
    <w:p>
      <w:pPr>
        <w:pStyle w:val="7"/>
        <w:tabs>
          <w:tab w:val="right" w:leader="dot" w:pos="8306"/>
        </w:tabs>
        <w:rPr>
          <w:b/>
          <w:bCs/>
        </w:rPr>
      </w:pPr>
      <w:r>
        <w:rPr>
          <w:rFonts w:hint="eastAsia"/>
          <w:b/>
          <w:bCs/>
          <w:szCs w:val="21"/>
          <w:lang w:val="en-US" w:eastAsia="zh-CN"/>
        </w:rPr>
        <w:fldChar w:fldCharType="begin"/>
      </w:r>
      <w:r>
        <w:rPr>
          <w:rFonts w:hint="eastAsia"/>
          <w:b/>
          <w:bCs/>
          <w:szCs w:val="21"/>
          <w:lang w:val="en-US" w:eastAsia="zh-CN"/>
        </w:rPr>
        <w:instrText xml:space="preserve"> HYPERLINK \l _Toc2343 </w:instrText>
      </w:r>
      <w:r>
        <w:rPr>
          <w:rFonts w:hint="eastAsia"/>
          <w:b/>
          <w:bCs/>
          <w:szCs w:val="21"/>
          <w:lang w:val="en-US" w:eastAsia="zh-CN"/>
        </w:rPr>
        <w:fldChar w:fldCharType="separate"/>
      </w:r>
      <w:r>
        <w:rPr>
          <w:rFonts w:hint="eastAsia"/>
          <w:b/>
          <w:bCs/>
          <w:lang w:val="en-US" w:eastAsia="zh-CN"/>
        </w:rPr>
        <w:t>1. 概述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PAGEREF _Toc2343 </w:instrText>
      </w:r>
      <w:r>
        <w:rPr>
          <w:b/>
          <w:bCs/>
        </w:rPr>
        <w:fldChar w:fldCharType="separate"/>
      </w:r>
      <w:r>
        <w:rPr>
          <w:b/>
          <w:bCs/>
        </w:rPr>
        <w:t>3</w:t>
      </w:r>
      <w:r>
        <w:rPr>
          <w:b/>
          <w:bCs/>
        </w:rPr>
        <w:fldChar w:fldCharType="end"/>
      </w:r>
      <w:r>
        <w:rPr>
          <w:rFonts w:hint="eastAsia"/>
          <w:b/>
          <w:bCs/>
          <w:szCs w:val="21"/>
          <w:lang w:val="en-US" w:eastAsia="zh-CN"/>
        </w:rPr>
        <w:fldChar w:fldCharType="end"/>
      </w:r>
    </w:p>
    <w:p>
      <w:pPr>
        <w:pStyle w:val="5"/>
        <w:tabs>
          <w:tab w:val="right" w:leader="dot" w:pos="8306"/>
        </w:tabs>
        <w:rPr>
          <w:b/>
          <w:bCs/>
        </w:rPr>
      </w:pPr>
      <w:r>
        <w:rPr>
          <w:rFonts w:hint="eastAsia"/>
          <w:b/>
          <w:bCs/>
          <w:szCs w:val="21"/>
          <w:lang w:val="en-US" w:eastAsia="zh-CN"/>
        </w:rPr>
        <w:fldChar w:fldCharType="begin"/>
      </w:r>
      <w:r>
        <w:rPr>
          <w:rFonts w:hint="eastAsia"/>
          <w:b/>
          <w:bCs/>
          <w:szCs w:val="21"/>
          <w:lang w:val="en-US" w:eastAsia="zh-CN"/>
        </w:rPr>
        <w:instrText xml:space="preserve"> HYPERLINK \l _Toc24315 </w:instrText>
      </w:r>
      <w:r>
        <w:rPr>
          <w:rFonts w:hint="eastAsia"/>
          <w:b/>
          <w:bCs/>
          <w:szCs w:val="21"/>
          <w:lang w:val="en-US" w:eastAsia="zh-CN"/>
        </w:rPr>
        <w:fldChar w:fldCharType="separate"/>
      </w:r>
      <w:r>
        <w:rPr>
          <w:rFonts w:hint="eastAsia"/>
          <w:b/>
          <w:bCs/>
          <w:lang w:val="en-US" w:eastAsia="zh-CN"/>
        </w:rPr>
        <w:t>1.行业码应用场景：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PAGEREF _Toc24315 </w:instrText>
      </w:r>
      <w:r>
        <w:rPr>
          <w:b/>
          <w:bCs/>
        </w:rPr>
        <w:fldChar w:fldCharType="separate"/>
      </w:r>
      <w:r>
        <w:rPr>
          <w:b/>
          <w:bCs/>
        </w:rPr>
        <w:t>3</w:t>
      </w:r>
      <w:r>
        <w:rPr>
          <w:b/>
          <w:bCs/>
        </w:rPr>
        <w:fldChar w:fldCharType="end"/>
      </w:r>
      <w:r>
        <w:rPr>
          <w:rFonts w:hint="eastAsia"/>
          <w:b/>
          <w:bCs/>
          <w:szCs w:val="21"/>
          <w:lang w:val="en-US" w:eastAsia="zh-CN"/>
        </w:rPr>
        <w:fldChar w:fldCharType="end"/>
      </w:r>
    </w:p>
    <w:p>
      <w:pPr>
        <w:pStyle w:val="6"/>
        <w:tabs>
          <w:tab w:val="right" w:leader="dot" w:pos="8306"/>
        </w:tabs>
        <w:rPr>
          <w:b/>
          <w:bCs/>
        </w:rPr>
      </w:pPr>
      <w:r>
        <w:rPr>
          <w:rFonts w:hint="eastAsia"/>
          <w:b/>
          <w:bCs/>
          <w:szCs w:val="21"/>
          <w:lang w:val="en-US" w:eastAsia="zh-CN"/>
        </w:rPr>
        <w:fldChar w:fldCharType="begin"/>
      </w:r>
      <w:r>
        <w:rPr>
          <w:rFonts w:hint="eastAsia"/>
          <w:b/>
          <w:bCs/>
          <w:szCs w:val="21"/>
          <w:lang w:val="en-US" w:eastAsia="zh-CN"/>
        </w:rPr>
        <w:instrText xml:space="preserve"> HYPERLINK \l _Toc7035 </w:instrText>
      </w:r>
      <w:r>
        <w:rPr>
          <w:rFonts w:hint="eastAsia"/>
          <w:b/>
          <w:bCs/>
          <w:szCs w:val="21"/>
          <w:lang w:val="en-US" w:eastAsia="zh-CN"/>
        </w:rPr>
        <w:fldChar w:fldCharType="separate"/>
      </w:r>
      <w:r>
        <w:rPr>
          <w:rFonts w:hint="eastAsia"/>
          <w:b/>
          <w:bCs/>
          <w:lang w:val="en-US" w:eastAsia="zh-CN"/>
        </w:rPr>
        <w:t>2. 功能介绍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PAGEREF _Toc7035 </w:instrText>
      </w:r>
      <w:r>
        <w:rPr>
          <w:b/>
          <w:bCs/>
        </w:rPr>
        <w:fldChar w:fldCharType="separate"/>
      </w:r>
      <w:r>
        <w:rPr>
          <w:b/>
          <w:bCs/>
        </w:rPr>
        <w:t>4</w:t>
      </w:r>
      <w:r>
        <w:rPr>
          <w:b/>
          <w:bCs/>
        </w:rPr>
        <w:fldChar w:fldCharType="end"/>
      </w:r>
      <w:r>
        <w:rPr>
          <w:rFonts w:hint="eastAsia"/>
          <w:b/>
          <w:bCs/>
          <w:szCs w:val="21"/>
          <w:lang w:val="en-US" w:eastAsia="zh-CN"/>
        </w:rPr>
        <w:fldChar w:fldCharType="end"/>
      </w:r>
    </w:p>
    <w:p>
      <w:pPr>
        <w:pStyle w:val="7"/>
        <w:tabs>
          <w:tab w:val="right" w:leader="dot" w:pos="8306"/>
        </w:tabs>
        <w:rPr>
          <w:b/>
          <w:bCs/>
        </w:rPr>
      </w:pPr>
      <w:r>
        <w:rPr>
          <w:rFonts w:hint="eastAsia"/>
          <w:b/>
          <w:bCs/>
          <w:szCs w:val="21"/>
          <w:lang w:val="en-US" w:eastAsia="zh-CN"/>
        </w:rPr>
        <w:fldChar w:fldCharType="begin"/>
      </w:r>
      <w:r>
        <w:rPr>
          <w:rFonts w:hint="eastAsia"/>
          <w:b/>
          <w:bCs/>
          <w:szCs w:val="21"/>
          <w:lang w:val="en-US" w:eastAsia="zh-CN"/>
        </w:rPr>
        <w:instrText xml:space="preserve"> HYPERLINK \l _Toc13177 </w:instrText>
      </w:r>
      <w:r>
        <w:rPr>
          <w:rFonts w:hint="eastAsia"/>
          <w:b/>
          <w:bCs/>
          <w:szCs w:val="21"/>
          <w:lang w:val="en-US" w:eastAsia="zh-CN"/>
        </w:rPr>
        <w:fldChar w:fldCharType="separate"/>
      </w:r>
      <w:r>
        <w:rPr>
          <w:rFonts w:hint="eastAsia"/>
          <w:b/>
          <w:bCs/>
          <w:lang w:val="en-US" w:eastAsia="zh-CN"/>
        </w:rPr>
        <w:t>1. 行业码管理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PAGEREF _Toc13177 </w:instrText>
      </w:r>
      <w:r>
        <w:rPr>
          <w:b/>
          <w:bCs/>
        </w:rPr>
        <w:fldChar w:fldCharType="separate"/>
      </w:r>
      <w:r>
        <w:rPr>
          <w:b/>
          <w:bCs/>
        </w:rPr>
        <w:t>4</w:t>
      </w:r>
      <w:r>
        <w:rPr>
          <w:b/>
          <w:bCs/>
        </w:rPr>
        <w:fldChar w:fldCharType="end"/>
      </w:r>
      <w:r>
        <w:rPr>
          <w:rFonts w:hint="eastAsia"/>
          <w:b/>
          <w:bCs/>
          <w:szCs w:val="21"/>
          <w:lang w:val="en-US" w:eastAsia="zh-CN"/>
        </w:rPr>
        <w:fldChar w:fldCharType="end"/>
      </w:r>
    </w:p>
    <w:p>
      <w:pPr>
        <w:pStyle w:val="7"/>
        <w:tabs>
          <w:tab w:val="right" w:leader="dot" w:pos="8306"/>
        </w:tabs>
        <w:rPr>
          <w:b/>
          <w:bCs/>
        </w:rPr>
      </w:pPr>
      <w:r>
        <w:rPr>
          <w:rFonts w:hint="eastAsia"/>
          <w:b/>
          <w:bCs/>
          <w:szCs w:val="21"/>
          <w:lang w:val="en-US" w:eastAsia="zh-CN"/>
        </w:rPr>
        <w:fldChar w:fldCharType="begin"/>
      </w:r>
      <w:r>
        <w:rPr>
          <w:rFonts w:hint="eastAsia"/>
          <w:b/>
          <w:bCs/>
          <w:szCs w:val="21"/>
          <w:lang w:val="en-US" w:eastAsia="zh-CN"/>
        </w:rPr>
        <w:instrText xml:space="preserve"> HYPERLINK \l _Toc11442 </w:instrText>
      </w:r>
      <w:r>
        <w:rPr>
          <w:rFonts w:hint="eastAsia"/>
          <w:b/>
          <w:bCs/>
          <w:szCs w:val="21"/>
          <w:lang w:val="en-US" w:eastAsia="zh-CN"/>
        </w:rPr>
        <w:fldChar w:fldCharType="separate"/>
      </w:r>
      <w:r>
        <w:rPr>
          <w:rFonts w:hint="eastAsia"/>
          <w:b/>
          <w:bCs/>
          <w:lang w:val="en-US" w:eastAsia="zh-CN"/>
        </w:rPr>
        <w:t>2. 项目管理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PAGEREF _Toc11442 </w:instrText>
      </w:r>
      <w:r>
        <w:rPr>
          <w:b/>
          <w:bCs/>
        </w:rPr>
        <w:fldChar w:fldCharType="separate"/>
      </w:r>
      <w:r>
        <w:rPr>
          <w:b/>
          <w:bCs/>
        </w:rPr>
        <w:t>6</w:t>
      </w:r>
      <w:r>
        <w:rPr>
          <w:b/>
          <w:bCs/>
        </w:rPr>
        <w:fldChar w:fldCharType="end"/>
      </w:r>
      <w:r>
        <w:rPr>
          <w:rFonts w:hint="eastAsia"/>
          <w:b/>
          <w:bCs/>
          <w:szCs w:val="21"/>
          <w:lang w:val="en-US" w:eastAsia="zh-CN"/>
        </w:rPr>
        <w:fldChar w:fldCharType="end"/>
      </w:r>
    </w:p>
    <w:p>
      <w:pPr>
        <w:pStyle w:val="5"/>
        <w:tabs>
          <w:tab w:val="right" w:leader="dot" w:pos="8306"/>
        </w:tabs>
        <w:rPr>
          <w:b/>
          <w:bCs/>
        </w:rPr>
      </w:pPr>
      <w:r>
        <w:rPr>
          <w:rFonts w:hint="eastAsia"/>
          <w:b/>
          <w:bCs/>
          <w:szCs w:val="21"/>
          <w:lang w:val="en-US" w:eastAsia="zh-CN"/>
        </w:rPr>
        <w:fldChar w:fldCharType="begin"/>
      </w:r>
      <w:r>
        <w:rPr>
          <w:rFonts w:hint="eastAsia"/>
          <w:b/>
          <w:bCs/>
          <w:szCs w:val="21"/>
          <w:lang w:val="en-US" w:eastAsia="zh-CN"/>
        </w:rPr>
        <w:instrText xml:space="preserve"> HYPERLINK \l _Toc16475 </w:instrText>
      </w:r>
      <w:r>
        <w:rPr>
          <w:rFonts w:hint="eastAsia"/>
          <w:b/>
          <w:bCs/>
          <w:szCs w:val="21"/>
          <w:lang w:val="en-US" w:eastAsia="zh-CN"/>
        </w:rPr>
        <w:fldChar w:fldCharType="separate"/>
      </w:r>
      <w:r>
        <w:rPr>
          <w:rFonts w:hint="eastAsia"/>
          <w:b/>
          <w:bCs/>
          <w:lang w:val="en-US" w:eastAsia="zh-CN"/>
        </w:rPr>
        <w:t>1. 图文记录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PAGEREF _Toc16475 </w:instrText>
      </w:r>
      <w:r>
        <w:rPr>
          <w:b/>
          <w:bCs/>
        </w:rPr>
        <w:fldChar w:fldCharType="separate"/>
      </w:r>
      <w:r>
        <w:rPr>
          <w:b/>
          <w:bCs/>
        </w:rPr>
        <w:t>6</w:t>
      </w:r>
      <w:r>
        <w:rPr>
          <w:b/>
          <w:bCs/>
        </w:rPr>
        <w:fldChar w:fldCharType="end"/>
      </w:r>
      <w:r>
        <w:rPr>
          <w:rFonts w:hint="eastAsia"/>
          <w:b/>
          <w:bCs/>
          <w:szCs w:val="21"/>
          <w:lang w:val="en-US" w:eastAsia="zh-CN"/>
        </w:rPr>
        <w:fldChar w:fldCharType="end"/>
      </w:r>
    </w:p>
    <w:p>
      <w:pPr>
        <w:pStyle w:val="7"/>
        <w:tabs>
          <w:tab w:val="right" w:leader="dot" w:pos="8306"/>
        </w:tabs>
        <w:rPr>
          <w:b/>
          <w:bCs/>
        </w:rPr>
      </w:pPr>
      <w:r>
        <w:rPr>
          <w:rFonts w:hint="eastAsia"/>
          <w:b/>
          <w:bCs/>
          <w:szCs w:val="21"/>
          <w:lang w:val="en-US" w:eastAsia="zh-CN"/>
        </w:rPr>
        <w:fldChar w:fldCharType="begin"/>
      </w:r>
      <w:r>
        <w:rPr>
          <w:rFonts w:hint="eastAsia"/>
          <w:b/>
          <w:bCs/>
          <w:szCs w:val="21"/>
          <w:lang w:val="en-US" w:eastAsia="zh-CN"/>
        </w:rPr>
        <w:instrText xml:space="preserve"> HYPERLINK \l _Toc32402 </w:instrText>
      </w:r>
      <w:r>
        <w:rPr>
          <w:rFonts w:hint="eastAsia"/>
          <w:b/>
          <w:bCs/>
          <w:szCs w:val="21"/>
          <w:lang w:val="en-US" w:eastAsia="zh-CN"/>
        </w:rPr>
        <w:fldChar w:fldCharType="separate"/>
      </w:r>
      <w:r>
        <w:rPr>
          <w:rFonts w:hint="eastAsia"/>
          <w:b/>
          <w:bCs/>
          <w:lang w:val="en-US" w:eastAsia="zh-CN"/>
        </w:rPr>
        <w:t>3. 演示二维码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PAGEREF _Toc32402 </w:instrText>
      </w:r>
      <w:r>
        <w:rPr>
          <w:b/>
          <w:bCs/>
        </w:rPr>
        <w:fldChar w:fldCharType="separate"/>
      </w:r>
      <w:r>
        <w:rPr>
          <w:b/>
          <w:bCs/>
        </w:rPr>
        <w:t>11</w:t>
      </w:r>
      <w:r>
        <w:rPr>
          <w:b/>
          <w:bCs/>
        </w:rPr>
        <w:fldChar w:fldCharType="end"/>
      </w:r>
      <w:r>
        <w:rPr>
          <w:rFonts w:hint="eastAsia"/>
          <w:b/>
          <w:bCs/>
          <w:szCs w:val="21"/>
          <w:lang w:val="en-US" w:eastAsia="zh-CN"/>
        </w:rPr>
        <w:fldChar w:fldCharType="end"/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fldChar w:fldCharType="end"/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br w:type="page"/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bookmarkStart w:id="0" w:name="_Toc4825"/>
      <w:r>
        <w:rPr>
          <w:rFonts w:hint="eastAsia"/>
          <w:lang w:val="en-US" w:eastAsia="zh-CN"/>
        </w:rPr>
        <w:t>概述</w:t>
      </w:r>
      <w:bookmarkEnd w:id="0"/>
    </w:p>
    <w:p>
      <w:pPr>
        <w:pStyle w:val="3"/>
        <w:numPr>
          <w:ilvl w:val="0"/>
          <w:numId w:val="2"/>
        </w:numPr>
        <w:rPr>
          <w:rFonts w:hint="eastAsia"/>
          <w:lang w:val="en-US" w:eastAsia="zh-CN"/>
        </w:rPr>
      </w:pPr>
      <w:bookmarkStart w:id="1" w:name="_Toc2343"/>
      <w:r>
        <w:rPr>
          <w:rFonts w:hint="eastAsia"/>
          <w:lang w:val="en-US" w:eastAsia="zh-CN"/>
        </w:rPr>
        <w:t>概述</w:t>
      </w:r>
      <w:bookmarkEnd w:id="1"/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扩展智慧云码市场应用范围，通过“二维码+移动互联网+云”技术，助力各行各业管理者实现人员管控、项目管理、设备维护、施工流程管理等信息化改造，达到信息共享、规范流程、提高施工效率和加强管理的目的。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行业码可进行高度的自由组合，可DIY实现产品展示网站、微信小程序（简）、项目管理系统（简）等。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行业码主要的模块有：标题、头部信息、图集、图文、记录模块、参数文本、网址导航、联系信息、分类、文件、视频、音频、加微信、底部菜单、模块添加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行业码需要先创建项目，而后在项目的基础上添加行业内容。</w:t>
      </w:r>
    </w:p>
    <w:p>
      <w:pPr>
        <w:pStyle w:val="4"/>
        <w:rPr>
          <w:rFonts w:hint="eastAsia"/>
          <w:lang w:val="en-US" w:eastAsia="zh-CN"/>
        </w:rPr>
      </w:pPr>
      <w:bookmarkStart w:id="2" w:name="_Toc24315"/>
      <w:r>
        <w:rPr>
          <w:rFonts w:hint="eastAsia"/>
          <w:lang w:val="en-US" w:eastAsia="zh-CN"/>
        </w:rPr>
        <w:t>1.行业码应用场景：</w:t>
      </w:r>
      <w:bookmarkEnd w:id="2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1、建筑施工行业：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项目展示: 做项目信息展示，比常规公示牌信息更全面（图文记录）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技术交底：每日更新技术交底资料，方便查看和分享（图文记录）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参考资料：项目上其它安全交底、班前讲话、内部手册分享（图文记录）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人员管理：人员实名信息、特种作业证、培训和违规记录和统计（证件码）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设备管理：添加维护、维修、保养记录和后台记录统计分析（产品码）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质量管理：记录每个施工流程信息，工程质量可追溯（图文记录）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安全管理：记录例行隐患点的安全巡检记录和后台统计分析（图文记录）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....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2、旅游景区行业：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景区介绍：景区详细介绍及展示，比常规公示牌信息更全面（图文记录）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景点介绍：景区内每个景点的展示及介绍，方便游客随时查看和分享（图文记录）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线路推荐：项目上其它安全交底、班前讲话、内部手册分享（图文记录）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人员管理：人员实名信息、工作证件、培训和违规记录和统计（证件码）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树木植被信息：景区内所有树木、花卉、建筑物等详细信息，及维修、保养记录和后台记录统计分析（产品码）</w:t>
      </w:r>
    </w:p>
    <w:p>
      <w:pPr>
        <w:ind w:firstLine="420" w:firstLineChars="0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2"/>
        </w:numPr>
        <w:rPr>
          <w:rFonts w:hint="eastAsia"/>
          <w:lang w:val="en-US" w:eastAsia="zh-CN"/>
        </w:rPr>
      </w:pPr>
      <w:bookmarkStart w:id="3" w:name="_Toc7035"/>
      <w:r>
        <w:rPr>
          <w:rFonts w:hint="eastAsia"/>
          <w:lang w:val="en-US" w:eastAsia="zh-CN"/>
        </w:rPr>
        <w:t>功能介绍</w:t>
      </w:r>
      <w:bookmarkEnd w:id="3"/>
    </w:p>
    <w:p>
      <w:pPr>
        <w:pStyle w:val="3"/>
        <w:numPr>
          <w:ilvl w:val="0"/>
          <w:numId w:val="3"/>
        </w:numPr>
        <w:rPr>
          <w:rFonts w:hint="eastAsia"/>
          <w:lang w:val="en-US" w:eastAsia="zh-CN"/>
        </w:rPr>
      </w:pPr>
      <w:bookmarkStart w:id="4" w:name="_Toc13177"/>
      <w:r>
        <w:rPr>
          <w:rFonts w:hint="eastAsia"/>
          <w:lang w:val="en-US" w:eastAsia="zh-CN"/>
        </w:rPr>
        <w:t>行业码管理</w:t>
      </w:r>
      <w:bookmarkEnd w:id="4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1.新增项目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4150" cy="2908300"/>
            <wp:effectExtent l="0" t="0" r="12700" b="6350"/>
            <wp:docPr id="3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0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2880" cy="2882265"/>
            <wp:effectExtent l="0" t="0" r="13970" b="13335"/>
            <wp:docPr id="3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82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2.搜索栏---搜索条件为行业码名称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2245" cy="2849245"/>
            <wp:effectExtent l="0" t="0" r="14605" b="8255"/>
            <wp:docPr id="3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3"/>
        <w:numPr>
          <w:ilvl w:val="0"/>
          <w:numId w:val="3"/>
        </w:numPr>
        <w:rPr>
          <w:rFonts w:hint="eastAsia"/>
          <w:lang w:val="en-US" w:eastAsia="zh-CN"/>
        </w:rPr>
      </w:pPr>
      <w:bookmarkStart w:id="5" w:name="_Toc11442"/>
      <w:r>
        <w:rPr>
          <w:rFonts w:hint="eastAsia"/>
          <w:lang w:val="en-US" w:eastAsia="zh-CN"/>
        </w:rPr>
        <w:t>项目管理</w:t>
      </w:r>
      <w:bookmarkEnd w:id="5"/>
    </w:p>
    <w:p>
      <w:pPr>
        <w:pStyle w:val="4"/>
        <w:numPr>
          <w:ilvl w:val="0"/>
          <w:numId w:val="4"/>
        </w:numPr>
        <w:rPr>
          <w:rFonts w:hint="eastAsia"/>
          <w:lang w:val="en-US" w:eastAsia="zh-CN"/>
        </w:rPr>
      </w:pPr>
      <w:bookmarkStart w:id="6" w:name="_Toc16475"/>
      <w:r>
        <w:rPr>
          <w:rFonts w:hint="eastAsia"/>
          <w:lang w:val="en-US" w:eastAsia="zh-CN"/>
        </w:rPr>
        <w:t>图文记录</w:t>
      </w:r>
      <w:bookmarkEnd w:id="6"/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552315" cy="2375535"/>
            <wp:effectExtent l="0" t="0" r="63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2315" cy="2375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标签页--页面的名字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241165" cy="2212975"/>
            <wp:effectExtent l="0" t="0" r="6985" b="1587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1165" cy="221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头部信息--用于放置公司名称、logo与logo背景图的模块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439920" cy="2316480"/>
            <wp:effectExtent l="0" t="0" r="17780" b="762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9920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图集--用于显示多张图片的幻灯片模块（最多4张）、在幻灯片图片上可插入链接导航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2245" cy="2745740"/>
            <wp:effectExtent l="0" t="0" r="14605" b="1651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745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图文--用于图片与文字的组合模块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2245" cy="2745740"/>
            <wp:effectExtent l="0" t="0" r="14605" b="1651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745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记录模块--主要用于维护人员的现场实时记录模块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932045" cy="2573655"/>
            <wp:effectExtent l="0" t="0" r="1905" b="1714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32045" cy="2573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参数文本--用文本、图片、链接、多行文本进行一些栏目的介绍，也可以产品的跳转链接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794885" cy="2501900"/>
            <wp:effectExtent l="0" t="0" r="5715" b="12700"/>
            <wp:docPr id="5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94885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网址导航--用于页面的跳转，可实现头部菜单栏的功能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769485" cy="2488565"/>
            <wp:effectExtent l="0" t="0" r="12065" b="6985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69485" cy="2488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联系信息--用于设置详细地址、地图导航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795520" cy="2501900"/>
            <wp:effectExtent l="0" t="0" r="5080" b="12700"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95520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分类--可用于设置界面分类的标题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855845" cy="2533650"/>
            <wp:effectExtent l="0" t="0" r="1905" b="0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5584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文件--用于上传word、excel、ppt、txt等文件用于前台界面直接预览或下载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2245" cy="2745740"/>
            <wp:effectExtent l="0" t="0" r="14605" b="16510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745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视频--用于前台播放的视频上传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2245" cy="2745740"/>
            <wp:effectExtent l="0" t="0" r="14605" b="16510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745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音频--用于前台播放的音频上传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890770" cy="2552065"/>
            <wp:effectExtent l="0" t="0" r="5080" b="635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90770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加微信--用于前台推广二维码的上传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864100" cy="2538095"/>
            <wp:effectExtent l="0" t="0" r="12700" b="14605"/>
            <wp:docPr id="2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底部菜单--底部显示的菜单栏，可以用于多个图文记录的页面跳转，也可用于友好网站的快速跳转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028565" cy="2623820"/>
            <wp:effectExtent l="0" t="0" r="635" b="5080"/>
            <wp:docPr id="3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2623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选择添加模块--用于添加模块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353560" cy="2271395"/>
            <wp:effectExtent l="0" t="0" r="8890" b="14605"/>
            <wp:docPr id="4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53560" cy="2271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预览--用于快速查看后台设置的数据在前台显示的效果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266565" cy="2226310"/>
            <wp:effectExtent l="0" t="0" r="635" b="2540"/>
            <wp:docPr id="5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2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66565" cy="2226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3"/>
        <w:numPr>
          <w:ilvl w:val="0"/>
          <w:numId w:val="6"/>
        </w:numPr>
        <w:rPr>
          <w:rFonts w:hint="eastAsia"/>
          <w:lang w:val="en-US" w:eastAsia="zh-CN"/>
        </w:rPr>
      </w:pPr>
      <w:bookmarkStart w:id="7" w:name="_Toc32402"/>
      <w:r>
        <w:rPr>
          <w:rFonts w:hint="eastAsia"/>
          <w:lang w:val="en-US" w:eastAsia="zh-CN"/>
        </w:rPr>
        <w:t>演示二维码</w:t>
      </w:r>
      <w:bookmarkEnd w:id="7"/>
    </w:p>
    <w:p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2593975" cy="2556510"/>
            <wp:effectExtent l="0" t="0" r="15875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255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康俪金黑W8(P)">
    <w:altName w:val="黑体"/>
    <w:panose1 w:val="020B0800000000000000"/>
    <w:charset w:val="86"/>
    <w:family w:val="auto"/>
    <w:pitch w:val="default"/>
    <w:sig w:usb0="00000000" w:usb1="00000000" w:usb2="00000012" w:usb3="00000000" w:csb0="00040000" w:csb1="00000000"/>
  </w:font>
  <w:font w:name="Roboto Light">
    <w:altName w:val="Robot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0066"/>
    <w:multiLevelType w:val="singleLevel"/>
    <w:tmpl w:val="59CB0066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9CB0083"/>
    <w:multiLevelType w:val="singleLevel"/>
    <w:tmpl w:val="59CB0083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9CB0C2C"/>
    <w:multiLevelType w:val="multilevel"/>
    <w:tmpl w:val="59CB0C2C"/>
    <w:lvl w:ilvl="0" w:tentative="0">
      <w:start w:val="1"/>
      <w:numFmt w:val="decimal"/>
      <w:suff w:val="nothing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59CB3F10"/>
    <w:multiLevelType w:val="singleLevel"/>
    <w:tmpl w:val="59CB3F10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9E44AD1"/>
    <w:multiLevelType w:val="singleLevel"/>
    <w:tmpl w:val="59E44A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9E46F5D"/>
    <w:multiLevelType w:val="singleLevel"/>
    <w:tmpl w:val="59E46F5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846A1"/>
    <w:rsid w:val="06F21194"/>
    <w:rsid w:val="08AB0D68"/>
    <w:rsid w:val="1C1028BC"/>
    <w:rsid w:val="330C3B71"/>
    <w:rsid w:val="38421F48"/>
    <w:rsid w:val="43D36F78"/>
    <w:rsid w:val="44FE0C47"/>
    <w:rsid w:val="58477286"/>
    <w:rsid w:val="5D2846A1"/>
    <w:rsid w:val="716E417B"/>
    <w:rsid w:val="72384E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2017-09-27T01:15:00Z</dcterms:created>
  <dc:creator>林毅新</dc:creator>
  <cp:lastModifiedBy>林毅新</cp:lastModifiedBy>
  <dcterms:modified xsi:type="dcterms:W3CDTF">2017-10-16T08:37:42Z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